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6A77" w14:textId="03B54830" w:rsidR="007C7A60" w:rsidRDefault="00527B1D">
      <w:pPr>
        <w:rPr>
          <w:rFonts w:ascii="Times New Roman" w:hAnsi="Times New Roman"/>
          <w:b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pl-PL"/>
        </w:rPr>
        <w:t>W</w:t>
      </w:r>
      <w:r w:rsidR="00737E72">
        <w:rPr>
          <w:rFonts w:ascii="Times New Roman" w:hAnsi="Times New Roman"/>
          <w:b/>
          <w:sz w:val="24"/>
          <w:lang w:val="pl-PL"/>
        </w:rPr>
        <w:t>M75A</w:t>
      </w:r>
    </w:p>
    <w:p w14:paraId="5E846A78" w14:textId="77777777" w:rsidR="007A4B3A" w:rsidRPr="00EA3FBB" w:rsidRDefault="007A4B3A">
      <w:pPr>
        <w:rPr>
          <w:rFonts w:ascii="Times New Roman" w:hAnsi="Times New Roman"/>
          <w:b/>
          <w:sz w:val="24"/>
          <w:lang w:val="pl-PL"/>
        </w:rPr>
      </w:pPr>
    </w:p>
    <w:p w14:paraId="5E846A79" w14:textId="5FF726B1" w:rsidR="00944B20" w:rsidRPr="00D62D96" w:rsidRDefault="00527B1D" w:rsidP="00D62D96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matrycy</w:t>
      </w:r>
      <w:proofErr w:type="spellEnd"/>
      <w:r>
        <w:rPr>
          <w:rFonts w:ascii="Times New Roman" w:hAnsi="Times New Roman"/>
        </w:rPr>
        <w:t xml:space="preserve"> – </w:t>
      </w:r>
      <w:r w:rsidR="00D62D96">
        <w:rPr>
          <w:rFonts w:ascii="Times New Roman" w:hAnsi="Times New Roman"/>
        </w:rPr>
        <w:t>LED</w:t>
      </w:r>
    </w:p>
    <w:p w14:paraId="5E846A7A" w14:textId="624D9CA4" w:rsidR="00944B20" w:rsidRDefault="00737E72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Przekątna - min. 7</w:t>
      </w:r>
      <w:r w:rsidR="00527B1D">
        <w:rPr>
          <w:rFonts w:ascii="Times New Roman" w:hAnsi="Times New Roman"/>
          <w:lang w:val="pl-PL"/>
        </w:rPr>
        <w:t>5</w:t>
      </w:r>
      <w:r w:rsidR="00944B20" w:rsidRPr="00EA3FBB">
        <w:rPr>
          <w:rFonts w:ascii="Times New Roman" w:hAnsi="Times New Roman"/>
          <w:lang w:val="pl-PL"/>
        </w:rPr>
        <w:t>”</w:t>
      </w:r>
    </w:p>
    <w:p w14:paraId="5E846A7B" w14:textId="77777777" w:rsidR="00BC320E" w:rsidRPr="00EA3FBB" w:rsidRDefault="00BC320E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Format obrazu – 16 : 9</w:t>
      </w:r>
    </w:p>
    <w:p w14:paraId="5E846A7C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Rozdzielczość – min. </w:t>
      </w:r>
      <w:r w:rsidR="00D62D96">
        <w:rPr>
          <w:rFonts w:ascii="Times New Roman" w:hAnsi="Times New Roman"/>
          <w:lang w:val="pl-PL"/>
        </w:rPr>
        <w:t>UHD 3840x2160</w:t>
      </w:r>
    </w:p>
    <w:p w14:paraId="5E846A7D" w14:textId="56DB0718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Jasność – min.</w:t>
      </w:r>
      <w:r w:rsidR="00527B1D">
        <w:rPr>
          <w:rFonts w:ascii="Times New Roman" w:hAnsi="Times New Roman"/>
          <w:lang w:val="pl-PL"/>
        </w:rPr>
        <w:t xml:space="preserve"> 35</w:t>
      </w:r>
      <w:r w:rsidR="00B6519B">
        <w:rPr>
          <w:rFonts w:ascii="Times New Roman" w:hAnsi="Times New Roman"/>
          <w:lang w:val="pl-PL"/>
        </w:rPr>
        <w:t>0</w:t>
      </w:r>
      <w:r w:rsidRPr="00EA3FBB">
        <w:rPr>
          <w:rFonts w:ascii="Times New Roman" w:hAnsi="Times New Roman"/>
          <w:lang w:val="pl-PL"/>
        </w:rPr>
        <w:t xml:space="preserve"> cd/m</w:t>
      </w:r>
      <w:r w:rsidRPr="00BC320E">
        <w:rPr>
          <w:rFonts w:ascii="Times New Roman" w:hAnsi="Times New Roman"/>
          <w:vertAlign w:val="superscript"/>
          <w:lang w:val="pl-PL"/>
        </w:rPr>
        <w:t>2</w:t>
      </w:r>
    </w:p>
    <w:p w14:paraId="5E846A7E" w14:textId="1966BA2D" w:rsidR="00944B20" w:rsidRPr="00EA3FBB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Kontrast – min. </w:t>
      </w:r>
      <w:r w:rsidR="00737E72">
        <w:rPr>
          <w:rFonts w:ascii="Times New Roman" w:hAnsi="Times New Roman"/>
          <w:lang w:val="pl-PL"/>
        </w:rPr>
        <w:t>4000:1</w:t>
      </w:r>
    </w:p>
    <w:p w14:paraId="5E846A7F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Kąt oglądalności – min. 178</w:t>
      </w:r>
      <w:r w:rsidRPr="00BC320E">
        <w:rPr>
          <w:rFonts w:ascii="Times New Roman" w:hAnsi="Times New Roman"/>
          <w:vertAlign w:val="superscript"/>
          <w:lang w:val="pl-PL"/>
        </w:rPr>
        <w:t>o</w:t>
      </w:r>
      <w:r w:rsidRPr="00EA3FBB">
        <w:rPr>
          <w:rFonts w:ascii="Times New Roman" w:hAnsi="Times New Roman"/>
          <w:lang w:val="pl-PL"/>
        </w:rPr>
        <w:t xml:space="preserve"> (L/P)</w:t>
      </w:r>
    </w:p>
    <w:p w14:paraId="5E846A80" w14:textId="4078BE33" w:rsidR="00BC320E" w:rsidRDefault="00944B20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Czas reakcji </w:t>
      </w:r>
      <w:r w:rsidR="00A13EC7">
        <w:rPr>
          <w:rFonts w:ascii="Times New Roman" w:hAnsi="Times New Roman"/>
          <w:lang w:val="pl-PL"/>
        </w:rPr>
        <w:t xml:space="preserve">matrycy – </w:t>
      </w:r>
      <w:r w:rsidR="00E73191" w:rsidRPr="00E73191">
        <w:rPr>
          <w:rFonts w:ascii="Times New Roman" w:hAnsi="Times New Roman"/>
          <w:lang w:val="pl-PL"/>
        </w:rPr>
        <w:t>max.</w:t>
      </w:r>
      <w:r w:rsidR="00D62D96">
        <w:rPr>
          <w:rFonts w:ascii="Times New Roman" w:hAnsi="Times New Roman"/>
          <w:lang w:val="pl-PL"/>
        </w:rPr>
        <w:t xml:space="preserve"> 8</w:t>
      </w:r>
      <w:r w:rsidRPr="00E73191">
        <w:rPr>
          <w:rFonts w:ascii="Times New Roman" w:hAnsi="Times New Roman"/>
          <w:lang w:val="pl-PL"/>
        </w:rPr>
        <w:t>mS</w:t>
      </w:r>
    </w:p>
    <w:p w14:paraId="73258F3A" w14:textId="44C41EE0" w:rsidR="001B620D" w:rsidRPr="001B620D" w:rsidRDefault="00737E72" w:rsidP="001B620D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Czas reakcji dotyku – max. 6</w:t>
      </w:r>
      <w:r w:rsidR="001B620D">
        <w:rPr>
          <w:rFonts w:ascii="Times New Roman" w:hAnsi="Times New Roman"/>
          <w:lang w:val="pl-PL"/>
        </w:rPr>
        <w:t xml:space="preserve"> </w:t>
      </w:r>
      <w:proofErr w:type="spellStart"/>
      <w:r w:rsidR="001B620D">
        <w:rPr>
          <w:rFonts w:ascii="Times New Roman" w:hAnsi="Times New Roman"/>
          <w:lang w:val="pl-PL"/>
        </w:rPr>
        <w:t>mS</w:t>
      </w:r>
      <w:proofErr w:type="spellEnd"/>
    </w:p>
    <w:p w14:paraId="5E846A81" w14:textId="77777777" w:rsidR="00944B20" w:rsidRDefault="00944B20">
      <w:pPr>
        <w:rPr>
          <w:rFonts w:ascii="Times New Roman" w:hAnsi="Times New Roman"/>
          <w:lang w:val="pl-PL"/>
        </w:rPr>
      </w:pPr>
    </w:p>
    <w:p w14:paraId="5E846A82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Minimalny zestaw złącz:</w:t>
      </w:r>
    </w:p>
    <w:p w14:paraId="5E846A83" w14:textId="077E927E" w:rsidR="00944B20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 xml:space="preserve">Wejścia Video: </w:t>
      </w:r>
      <w:r w:rsidR="00527B1D">
        <w:rPr>
          <w:rFonts w:ascii="Times New Roman" w:hAnsi="Times New Roman"/>
          <w:lang w:val="pl-PL"/>
        </w:rPr>
        <w:t xml:space="preserve">min. </w:t>
      </w:r>
      <w:r w:rsidR="00737E72">
        <w:rPr>
          <w:rFonts w:ascii="Times New Roman" w:hAnsi="Times New Roman"/>
          <w:lang w:val="pl-PL"/>
        </w:rPr>
        <w:t>2</w:t>
      </w:r>
      <w:r w:rsidR="00C50FFE" w:rsidRPr="008E5915">
        <w:rPr>
          <w:rFonts w:ascii="Times New Roman" w:hAnsi="Times New Roman"/>
          <w:lang w:val="pl-PL"/>
        </w:rPr>
        <w:t xml:space="preserve"> x </w:t>
      </w:r>
      <w:r w:rsidRPr="008E5915">
        <w:rPr>
          <w:rFonts w:ascii="Times New Roman" w:hAnsi="Times New Roman"/>
          <w:lang w:val="pl-PL"/>
        </w:rPr>
        <w:t>HDMI</w:t>
      </w:r>
      <w:r w:rsidR="00527B1D">
        <w:rPr>
          <w:rFonts w:ascii="Times New Roman" w:hAnsi="Times New Roman"/>
          <w:lang w:val="pl-PL"/>
        </w:rPr>
        <w:t xml:space="preserve"> (min. 1 ze złącz HDMI dostępne od frontu </w:t>
      </w:r>
      <w:r w:rsidR="00737E72">
        <w:rPr>
          <w:rFonts w:ascii="Times New Roman" w:hAnsi="Times New Roman"/>
          <w:lang w:val="pl-PL"/>
        </w:rPr>
        <w:t>monitora</w:t>
      </w:r>
      <w:r w:rsidR="00527B1D">
        <w:rPr>
          <w:rFonts w:ascii="Times New Roman" w:hAnsi="Times New Roman"/>
          <w:lang w:val="pl-PL"/>
        </w:rPr>
        <w:t>)</w:t>
      </w:r>
      <w:r w:rsidR="00737E72">
        <w:rPr>
          <w:rFonts w:ascii="Times New Roman" w:hAnsi="Times New Roman"/>
          <w:lang w:val="pl-PL"/>
        </w:rPr>
        <w:t>, 1xDisplay Port</w:t>
      </w:r>
    </w:p>
    <w:p w14:paraId="6A5D8B3F" w14:textId="40CA402B" w:rsidR="00527B1D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Wyjścia Video: Min. 1 x HDMI</w:t>
      </w:r>
      <w:r w:rsidR="00AD32CA">
        <w:rPr>
          <w:rFonts w:ascii="Times New Roman" w:hAnsi="Times New Roman"/>
          <w:lang w:val="pl-PL"/>
        </w:rPr>
        <w:t xml:space="preserve"> </w:t>
      </w:r>
    </w:p>
    <w:p w14:paraId="2A0C968D" w14:textId="1EF4CA9E" w:rsidR="00AD32CA" w:rsidRPr="008E5915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Wyjście Audio: Min. 1 x 3.5mm Mini Jack</w:t>
      </w:r>
    </w:p>
    <w:p w14:paraId="5E846A85" w14:textId="55B80151" w:rsidR="00B6519B" w:rsidRDefault="00B6519B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Złącze USB</w:t>
      </w:r>
      <w:r w:rsidR="00A8661F">
        <w:rPr>
          <w:rFonts w:ascii="Times New Roman" w:hAnsi="Times New Roman"/>
          <w:lang w:val="pl-PL"/>
        </w:rPr>
        <w:t xml:space="preserve"> Typ A: Tak, min 4</w:t>
      </w:r>
      <w:r w:rsidR="00AD32CA">
        <w:rPr>
          <w:rFonts w:ascii="Times New Roman" w:hAnsi="Times New Roman"/>
          <w:lang w:val="pl-PL"/>
        </w:rPr>
        <w:t xml:space="preserve"> szt. </w:t>
      </w:r>
    </w:p>
    <w:p w14:paraId="1F9079BB" w14:textId="0F1776BE" w:rsidR="00AD32CA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Złącze USB Typ B: Tak, min 2 szt. </w:t>
      </w:r>
    </w:p>
    <w:p w14:paraId="5E846A86" w14:textId="04F7A2FB" w:rsidR="00944B20" w:rsidRDefault="00944B20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Złą</w:t>
      </w:r>
      <w:r w:rsidR="00AD32CA">
        <w:rPr>
          <w:rFonts w:ascii="Times New Roman" w:hAnsi="Times New Roman"/>
          <w:lang w:val="pl-PL"/>
        </w:rPr>
        <w:t xml:space="preserve">cza sterujące: </w:t>
      </w:r>
      <w:r w:rsidRPr="00EA3FBB">
        <w:rPr>
          <w:rFonts w:ascii="Times New Roman" w:hAnsi="Times New Roman"/>
          <w:lang w:val="pl-PL"/>
        </w:rPr>
        <w:t>RJ-45</w:t>
      </w:r>
      <w:r w:rsidR="009154B9">
        <w:rPr>
          <w:rFonts w:ascii="Times New Roman" w:hAnsi="Times New Roman"/>
          <w:lang w:val="pl-PL"/>
        </w:rPr>
        <w:t>,</w:t>
      </w:r>
    </w:p>
    <w:p w14:paraId="2B34335A" w14:textId="4ACBF312" w:rsidR="002F3A47" w:rsidRDefault="002F3A47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Zintegrowana szyna zgodna ze standardem OPS</w:t>
      </w:r>
    </w:p>
    <w:p w14:paraId="488E0D65" w14:textId="10E6D842" w:rsidR="009154B9" w:rsidRDefault="009154B9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Wbudowany moduł </w:t>
      </w:r>
      <w:proofErr w:type="spellStart"/>
      <w:r>
        <w:rPr>
          <w:rFonts w:ascii="Times New Roman" w:hAnsi="Times New Roman"/>
          <w:lang w:val="pl-PL"/>
        </w:rPr>
        <w:t>WiFi</w:t>
      </w:r>
      <w:proofErr w:type="spellEnd"/>
    </w:p>
    <w:p w14:paraId="5E846A87" w14:textId="77777777" w:rsidR="00A906FB" w:rsidRPr="00A906FB" w:rsidRDefault="00A906FB" w:rsidP="00A906FB">
      <w:pPr>
        <w:pStyle w:val="Akapitzlist"/>
        <w:ind w:leftChars="0"/>
        <w:rPr>
          <w:rFonts w:ascii="Times New Roman" w:hAnsi="Times New Roman"/>
          <w:lang w:val="pl-PL"/>
        </w:rPr>
      </w:pPr>
    </w:p>
    <w:p w14:paraId="5E846A88" w14:textId="0517501C" w:rsidR="00944B20" w:rsidRPr="00E73191" w:rsidRDefault="00A13EC7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Wymiary max</w:t>
      </w:r>
      <w:r w:rsidRPr="00E73191">
        <w:rPr>
          <w:rFonts w:ascii="Times New Roman" w:hAnsi="Times New Roman"/>
          <w:lang w:val="pl-PL"/>
        </w:rPr>
        <w:t xml:space="preserve">.: </w:t>
      </w:r>
      <w:r w:rsidR="00A8661F">
        <w:rPr>
          <w:rFonts w:ascii="Times New Roman" w:hAnsi="Times New Roman"/>
          <w:lang w:val="pl-PL"/>
        </w:rPr>
        <w:t>173 x 102 x 8</w:t>
      </w:r>
      <w:r w:rsidR="00944B20" w:rsidRPr="00E73191">
        <w:rPr>
          <w:rFonts w:ascii="Times New Roman" w:hAnsi="Times New Roman"/>
          <w:lang w:val="pl-PL"/>
        </w:rPr>
        <w:t xml:space="preserve"> cm</w:t>
      </w:r>
    </w:p>
    <w:p w14:paraId="5E846A89" w14:textId="1903198B" w:rsidR="00944B20" w:rsidRPr="00E73191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>Waga max.:</w:t>
      </w:r>
      <w:r w:rsidR="00A13EC7" w:rsidRPr="00E73191">
        <w:rPr>
          <w:rFonts w:ascii="Times New Roman" w:hAnsi="Times New Roman"/>
          <w:lang w:val="pl-PL"/>
        </w:rPr>
        <w:t xml:space="preserve"> </w:t>
      </w:r>
      <w:r w:rsidR="002F3A47">
        <w:rPr>
          <w:rFonts w:ascii="Times New Roman" w:hAnsi="Times New Roman"/>
          <w:lang w:val="pl-PL"/>
        </w:rPr>
        <w:t>59</w:t>
      </w:r>
      <w:r w:rsidR="00D62D96">
        <w:rPr>
          <w:rFonts w:ascii="Times New Roman" w:hAnsi="Times New Roman"/>
          <w:lang w:val="pl-PL"/>
        </w:rPr>
        <w:t xml:space="preserve"> </w:t>
      </w:r>
      <w:r w:rsidRPr="00E73191">
        <w:rPr>
          <w:rFonts w:ascii="Times New Roman" w:hAnsi="Times New Roman"/>
          <w:lang w:val="pl-PL"/>
        </w:rPr>
        <w:t>kg</w:t>
      </w:r>
      <w:r w:rsidR="00AD32CA">
        <w:rPr>
          <w:rFonts w:ascii="Times New Roman" w:hAnsi="Times New Roman"/>
          <w:lang w:val="pl-PL"/>
        </w:rPr>
        <w:t xml:space="preserve"> – bez </w:t>
      </w:r>
      <w:r w:rsidR="001D20EF">
        <w:rPr>
          <w:rFonts w:ascii="Times New Roman" w:hAnsi="Times New Roman"/>
          <w:lang w:val="pl-PL"/>
        </w:rPr>
        <w:t>elementów montażowych</w:t>
      </w:r>
    </w:p>
    <w:p w14:paraId="5E846A8A" w14:textId="72263E2B" w:rsidR="00BC320E" w:rsidRPr="00EA3FBB" w:rsidRDefault="002F3A47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Zużycie energii: max. 275</w:t>
      </w:r>
      <w:r w:rsidR="00C50FFE">
        <w:rPr>
          <w:rFonts w:ascii="Times New Roman" w:hAnsi="Times New Roman"/>
          <w:lang w:val="pl-PL"/>
        </w:rPr>
        <w:t xml:space="preserve"> </w:t>
      </w:r>
      <w:r w:rsidR="00BC320E">
        <w:rPr>
          <w:rFonts w:ascii="Times New Roman" w:hAnsi="Times New Roman"/>
          <w:lang w:val="pl-PL"/>
        </w:rPr>
        <w:t xml:space="preserve">W/h, nie więcej niż 0.5W w trybie Stand By. </w:t>
      </w:r>
    </w:p>
    <w:p w14:paraId="5E846A8B" w14:textId="77777777" w:rsidR="00EA3FBB" w:rsidRPr="00A606CD" w:rsidRDefault="00EA3FBB">
      <w:pPr>
        <w:rPr>
          <w:rFonts w:ascii="Times New Roman" w:hAnsi="Times New Roman"/>
          <w:lang w:val="pl-PL"/>
        </w:rPr>
      </w:pPr>
    </w:p>
    <w:p w14:paraId="5E846A8C" w14:textId="6624F1B0" w:rsidR="00EA3FBB" w:rsidRPr="00EA3FBB" w:rsidRDefault="009154B9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Dodatkowe funkcjonalności zintegrowane w rozwiązaniu: </w:t>
      </w:r>
    </w:p>
    <w:p w14:paraId="5E846A8D" w14:textId="77777777" w:rsidR="00EA3FBB" w:rsidRPr="00944B20" w:rsidRDefault="00EA3FBB">
      <w:pPr>
        <w:rPr>
          <w:rFonts w:ascii="Times New Roman" w:hAnsi="Times New Roman"/>
          <w:lang w:val="pl-PL"/>
        </w:rPr>
      </w:pPr>
    </w:p>
    <w:p w14:paraId="5E846A8E" w14:textId="15F5778A" w:rsidR="00A13EC7" w:rsidRPr="00D62D96" w:rsidRDefault="00A13EC7" w:rsidP="00A13EC7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 w:rsidRPr="00D62D96">
        <w:rPr>
          <w:rFonts w:ascii="Times New Roman" w:hAnsi="Times New Roman"/>
          <w:lang w:val="pl-PL"/>
        </w:rPr>
        <w:t xml:space="preserve">Wbudowane w każdy monitor oprogramowanie oraz player umożliwiające </w:t>
      </w:r>
      <w:r w:rsidR="00D62D96" w:rsidRPr="00D62D96">
        <w:rPr>
          <w:rFonts w:ascii="Times New Roman" w:hAnsi="Times New Roman"/>
          <w:lang w:val="pl-PL"/>
        </w:rPr>
        <w:t>pracę interaktywną na monitorze</w:t>
      </w:r>
      <w:r w:rsidRPr="00D62D96">
        <w:rPr>
          <w:rFonts w:ascii="Times New Roman" w:hAnsi="Times New Roman"/>
          <w:lang w:val="pl-PL"/>
        </w:rPr>
        <w:t xml:space="preserve"> bez konieczności stosowania dodatkowych urządzeń. Minimalna wielkość pamięci wewnętrznej do</w:t>
      </w:r>
      <w:r w:rsidR="00D62D96" w:rsidRPr="00D62D96">
        <w:rPr>
          <w:rFonts w:ascii="Times New Roman" w:hAnsi="Times New Roman"/>
          <w:lang w:val="pl-PL"/>
        </w:rPr>
        <w:t>stępnej w każdym z monitorów – 8</w:t>
      </w:r>
      <w:r w:rsidRPr="00D62D96">
        <w:rPr>
          <w:rFonts w:ascii="Times New Roman" w:hAnsi="Times New Roman"/>
          <w:lang w:val="pl-PL"/>
        </w:rPr>
        <w:t>GB, minimalne wymagania co do wbudowane</w:t>
      </w:r>
      <w:r w:rsidR="00A906FB" w:rsidRPr="00D62D96">
        <w:rPr>
          <w:rFonts w:ascii="Times New Roman" w:hAnsi="Times New Roman"/>
          <w:lang w:val="pl-PL"/>
        </w:rPr>
        <w:t>j platformy : Procesor min. Quad</w:t>
      </w:r>
      <w:r w:rsidRPr="00D62D96">
        <w:rPr>
          <w:rFonts w:ascii="Times New Roman" w:hAnsi="Times New Roman"/>
          <w:lang w:val="pl-PL"/>
        </w:rPr>
        <w:t xml:space="preserve"> Core 1</w:t>
      </w:r>
      <w:r w:rsidR="002F3A47">
        <w:rPr>
          <w:rFonts w:ascii="Times New Roman" w:hAnsi="Times New Roman"/>
          <w:lang w:val="pl-PL"/>
        </w:rPr>
        <w:t>.7 GHz, pamięć RAM min. 3.0</w:t>
      </w:r>
      <w:r w:rsidR="00D62D96" w:rsidRPr="00D62D96">
        <w:rPr>
          <w:rFonts w:ascii="Times New Roman" w:hAnsi="Times New Roman"/>
          <w:lang w:val="pl-PL"/>
        </w:rPr>
        <w:t xml:space="preserve"> GB DDR-4</w:t>
      </w:r>
      <w:r w:rsidRPr="00D62D96">
        <w:rPr>
          <w:rFonts w:ascii="Times New Roman" w:hAnsi="Times New Roman"/>
          <w:lang w:val="pl-PL"/>
        </w:rPr>
        <w:t>, Możliwość zarządzania</w:t>
      </w:r>
      <w:r w:rsidR="006E4BA5">
        <w:rPr>
          <w:rFonts w:ascii="Times New Roman" w:hAnsi="Times New Roman"/>
          <w:lang w:val="pl-PL"/>
        </w:rPr>
        <w:t xml:space="preserve"> zdalnego (przez RJ45</w:t>
      </w:r>
      <w:r w:rsidRPr="00D62D96">
        <w:rPr>
          <w:rFonts w:ascii="Times New Roman" w:hAnsi="Times New Roman"/>
          <w:lang w:val="pl-PL"/>
        </w:rPr>
        <w:t xml:space="preserve">) pracą </w:t>
      </w:r>
      <w:r w:rsidR="006E4BA5">
        <w:rPr>
          <w:rFonts w:ascii="Times New Roman" w:hAnsi="Times New Roman"/>
          <w:lang w:val="pl-PL"/>
        </w:rPr>
        <w:t xml:space="preserve">monitora. </w:t>
      </w:r>
    </w:p>
    <w:p w14:paraId="5E846A90" w14:textId="77777777" w:rsidR="00B6519B" w:rsidRDefault="00D62D96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pracy w trybie 16</w:t>
      </w:r>
      <w:r w:rsidR="00B6519B">
        <w:rPr>
          <w:rFonts w:ascii="Times New Roman" w:hAnsi="Times New Roman"/>
          <w:lang w:val="pl-PL"/>
        </w:rPr>
        <w:t>/7 potwierdzona przez producenta</w:t>
      </w:r>
    </w:p>
    <w:p w14:paraId="5E846A91" w14:textId="481BE5D1" w:rsidR="00B6519B" w:rsidRDefault="00B6519B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Funkcja dotyku zinte</w:t>
      </w:r>
      <w:r w:rsidR="00195C5B">
        <w:rPr>
          <w:rFonts w:ascii="Times New Roman" w:hAnsi="Times New Roman"/>
          <w:lang w:val="pl-PL"/>
        </w:rPr>
        <w:t>growana z urządzeniem – nie dopu</w:t>
      </w:r>
      <w:r>
        <w:rPr>
          <w:rFonts w:ascii="Times New Roman" w:hAnsi="Times New Roman"/>
          <w:lang w:val="pl-PL"/>
        </w:rPr>
        <w:t>szcza się stosowania nakładek</w:t>
      </w:r>
      <w:r w:rsidR="00D62D96">
        <w:rPr>
          <w:rFonts w:ascii="Times New Roman" w:hAnsi="Times New Roman"/>
          <w:lang w:val="pl-PL"/>
        </w:rPr>
        <w:t xml:space="preserve"> dotykowych innych producentów.</w:t>
      </w:r>
      <w:r w:rsidR="006E4BA5">
        <w:rPr>
          <w:rFonts w:ascii="Times New Roman" w:hAnsi="Times New Roman"/>
          <w:lang w:val="pl-PL"/>
        </w:rPr>
        <w:t xml:space="preserve"> Możliwość jednoczesnego pisania przez min. 4 użytkowników jednocześnie. </w:t>
      </w:r>
    </w:p>
    <w:p w14:paraId="5E846A92" w14:textId="53126C6C" w:rsidR="00D62D96" w:rsidRDefault="00912F1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zdalnego prowadzenia prezentacji z komputera podłączonego do tej samej sieci komputerowej bez konieczności podłączania kabli wizyjnych. Mozliwość zdalnej pracy na pulpicie komputera podłączonego do tej samej sieci komputerowej nawet jeśli znajduj</w:t>
      </w:r>
      <w:r w:rsidR="006E4BA5">
        <w:rPr>
          <w:rFonts w:ascii="Times New Roman" w:hAnsi="Times New Roman"/>
          <w:lang w:val="pl-PL"/>
        </w:rPr>
        <w:t>e się on w innej sali szkolnej.</w:t>
      </w:r>
    </w:p>
    <w:p w14:paraId="04D652CA" w14:textId="266C4C86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Bezprzewodowa komunikacja dwukierunkowa z urządzeniami z systemem ANDROID bez konieczności stosowania dodatkowych urządzeń. Możliwość obsługi urządzenia mobilnego z poziomu ekranu dotykowego monitora interaktywnego. </w:t>
      </w:r>
    </w:p>
    <w:p w14:paraId="52EBB045" w14:textId="23C06D60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prowadzenia notatek na dowolnym podłączonym źródle – przewodowym i bezprzewodowym.</w:t>
      </w:r>
    </w:p>
    <w:p w14:paraId="2830B44C" w14:textId="72F438AD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i edytowalna baza szablonów tła do pracy interaktywnej.</w:t>
      </w:r>
    </w:p>
    <w:p w14:paraId="1E2F4A13" w14:textId="08851EC3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bezprzewodowego przesyłania obrazu z urządzenia do odbiorników zewnętrznych (notatki + obraz tła).</w:t>
      </w:r>
    </w:p>
    <w:p w14:paraId="072589EF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złapania obiektów graficznych lub zrzutu z innego źródła na ekranie wraz z towarzyszącymi notatkami w celu skopiowania i przeniesienia w inne miejsce notatki.</w:t>
      </w:r>
    </w:p>
    <w:p w14:paraId="76435676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zabezpieczenia prezentacji przez użytkownika poprzez nadanie kodu PIN</w:t>
      </w:r>
    </w:p>
    <w:p w14:paraId="5705D458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Eksport prezentacji wraz z notatkami bezpośrednio z urządzenia min. Poprzez: email, zapis na pamięci USB, druk sieciowy, zapis na wskazanym dysku sieciowym</w:t>
      </w:r>
    </w:p>
    <w:p w14:paraId="1060CB3F" w14:textId="7865978D" w:rsidR="00746A13" w:rsidRDefault="002F3A47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Moduł NFC </w:t>
      </w:r>
      <w:r w:rsidR="00746A13">
        <w:rPr>
          <w:rFonts w:ascii="Times New Roman" w:hAnsi="Times New Roman"/>
          <w:lang w:val="pl-PL"/>
        </w:rPr>
        <w:t xml:space="preserve">umożliwiający szybkie połączenie z urządzeniami mobilnymi z systemem Android. </w:t>
      </w:r>
    </w:p>
    <w:p w14:paraId="0E47FB97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pracy w pionie i w poziomie – automatyczny obrót menu monitora bez konieczności uruchamiania dodatkowych funkcji. </w:t>
      </w:r>
    </w:p>
    <w:p w14:paraId="4918953A" w14:textId="13BBAF25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Rozpoznawanie pędzla piszącego po ekranie – efekt wizualny taki, jak na rzeczywistym płótnie przy wykorzystaniu pędzla i farby – mieszanie farb.</w:t>
      </w:r>
    </w:p>
    <w:p w14:paraId="38AD7316" w14:textId="54994B51" w:rsidR="002F3A47" w:rsidRPr="002F3A47" w:rsidRDefault="009154B9" w:rsidP="002F3A47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edycji stron stworzonej prezentacji w zakresie min.: usuwanie, dodawanie nowych stron, zmiana kolejności</w:t>
      </w:r>
      <w:r w:rsidR="002F3A47">
        <w:rPr>
          <w:rFonts w:ascii="Times New Roman" w:hAnsi="Times New Roman"/>
          <w:lang w:val="pl-PL"/>
        </w:rPr>
        <w:t xml:space="preserve"> stron, podgląd dowolnej strony</w:t>
      </w:r>
    </w:p>
    <w:p w14:paraId="71C1FC34" w14:textId="0C90354A" w:rsidR="009152C8" w:rsidRDefault="009152C8" w:rsidP="009152C8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Możliwość przeglądania plików MS Office: </w:t>
      </w:r>
      <w:r w:rsidRPr="009152C8">
        <w:rPr>
          <w:rFonts w:ascii="Times New Roman" w:hAnsi="Times New Roman"/>
          <w:lang w:val="pl-PL"/>
        </w:rPr>
        <w:t>Microsoft Word, Excel, PowerPoint i PDF</w:t>
      </w:r>
      <w:r>
        <w:rPr>
          <w:rFonts w:ascii="Times New Roman" w:hAnsi="Times New Roman"/>
          <w:lang w:val="pl-PL"/>
        </w:rPr>
        <w:t xml:space="preserve"> oraz nanoszenie na nie notatek bezpośrednio w urządzeniu, bez konieczności podłączania komputera. </w:t>
      </w:r>
    </w:p>
    <w:p w14:paraId="577C9D64" w14:textId="18DA8E66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przeglądarka internetowa</w:t>
      </w:r>
    </w:p>
    <w:p w14:paraId="1395ADCF" w14:textId="13591926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Wbudowana możliwość integracji z Office 365 (strona logowania). </w:t>
      </w:r>
    </w:p>
    <w:p w14:paraId="5C26824C" w14:textId="27981EFD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Wsparcie protokołu RDP – możliwość zdalnego połączenia z komputerami w tej samej sieci. </w:t>
      </w:r>
    </w:p>
    <w:p w14:paraId="751459E6" w14:textId="77777777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synchronizacja i autoryzacja LDAP.</w:t>
      </w:r>
    </w:p>
    <w:p w14:paraId="774A78C2" w14:textId="17057D1A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Obsługa rysikiem Pasywnym (pisanie) lub palcem (funkcje dotykowe).  </w:t>
      </w:r>
    </w:p>
    <w:p w14:paraId="182C9426" w14:textId="17EB5392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Wbudowane głośniki min. 2 x 10W</w:t>
      </w:r>
    </w:p>
    <w:p w14:paraId="39F1C628" w14:textId="36A44308" w:rsidR="002F3A47" w:rsidRDefault="002F3A47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podłączenia komputera poprzez złącze OPS. </w:t>
      </w:r>
    </w:p>
    <w:p w14:paraId="5E846A93" w14:textId="77777777" w:rsidR="00BC320E" w:rsidRDefault="008E5915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Gwarancja producenta – min. 3</w:t>
      </w:r>
      <w:r w:rsidR="00D62D96">
        <w:rPr>
          <w:rFonts w:ascii="Times New Roman" w:hAnsi="Times New Roman"/>
          <w:lang w:val="pl-PL"/>
        </w:rPr>
        <w:t xml:space="preserve"> lat</w:t>
      </w:r>
      <w:r>
        <w:rPr>
          <w:rFonts w:ascii="Times New Roman" w:hAnsi="Times New Roman"/>
          <w:lang w:val="pl-PL"/>
        </w:rPr>
        <w:t>a</w:t>
      </w:r>
      <w:r w:rsidR="00D62D96">
        <w:rPr>
          <w:rFonts w:ascii="Times New Roman" w:hAnsi="Times New Roman"/>
          <w:lang w:val="pl-PL"/>
        </w:rPr>
        <w:t xml:space="preserve"> w trybie On-Site</w:t>
      </w:r>
    </w:p>
    <w:p w14:paraId="5E846A94" w14:textId="77777777" w:rsidR="007A4B3A" w:rsidRDefault="00A606CD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Certyfikat CE</w:t>
      </w:r>
    </w:p>
    <w:p w14:paraId="5E846A96" w14:textId="14F0F5FB" w:rsidR="00A57F32" w:rsidRPr="009152C8" w:rsidRDefault="007A4B3A" w:rsidP="009152C8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Zgodność z normą Energy Star</w:t>
      </w:r>
    </w:p>
    <w:p w14:paraId="5E846A97" w14:textId="77777777" w:rsidR="00A57F32" w:rsidRDefault="00A57F32" w:rsidP="00A57F32">
      <w:pPr>
        <w:rPr>
          <w:rFonts w:ascii="Times New Roman" w:hAnsi="Times New Roman"/>
          <w:lang w:val="pl-PL"/>
        </w:rPr>
      </w:pPr>
    </w:p>
    <w:p w14:paraId="5E846AC1" w14:textId="77777777" w:rsidR="00A57F32" w:rsidRPr="00A57F32" w:rsidRDefault="00A57F32" w:rsidP="00A57F32">
      <w:pPr>
        <w:rPr>
          <w:rFonts w:ascii="Times New Roman" w:hAnsi="Times New Roman"/>
          <w:lang w:val="pl-PL"/>
        </w:rPr>
      </w:pPr>
    </w:p>
    <w:sectPr w:rsidR="00A57F32" w:rsidRPr="00A57F32" w:rsidSect="007C7A6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977"/>
    <w:multiLevelType w:val="hybridMultilevel"/>
    <w:tmpl w:val="9634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9AF"/>
    <w:multiLevelType w:val="hybridMultilevel"/>
    <w:tmpl w:val="910CE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20"/>
    <w:rsid w:val="00075430"/>
    <w:rsid w:val="00130F9A"/>
    <w:rsid w:val="00195C5B"/>
    <w:rsid w:val="001B620D"/>
    <w:rsid w:val="001D20EF"/>
    <w:rsid w:val="002F3A47"/>
    <w:rsid w:val="00383C0D"/>
    <w:rsid w:val="0041608D"/>
    <w:rsid w:val="00431AEC"/>
    <w:rsid w:val="00527B1D"/>
    <w:rsid w:val="006E4BA5"/>
    <w:rsid w:val="00737E72"/>
    <w:rsid w:val="00746A13"/>
    <w:rsid w:val="007A4B3A"/>
    <w:rsid w:val="007C7A60"/>
    <w:rsid w:val="008E5915"/>
    <w:rsid w:val="00912F19"/>
    <w:rsid w:val="009152C8"/>
    <w:rsid w:val="009154B9"/>
    <w:rsid w:val="00944B20"/>
    <w:rsid w:val="009F0779"/>
    <w:rsid w:val="00A13EC7"/>
    <w:rsid w:val="00A57F32"/>
    <w:rsid w:val="00A606CD"/>
    <w:rsid w:val="00A8661F"/>
    <w:rsid w:val="00A906FB"/>
    <w:rsid w:val="00AD32CA"/>
    <w:rsid w:val="00B6519B"/>
    <w:rsid w:val="00BC320E"/>
    <w:rsid w:val="00C50FFE"/>
    <w:rsid w:val="00D14DBF"/>
    <w:rsid w:val="00D62D96"/>
    <w:rsid w:val="00E73191"/>
    <w:rsid w:val="00EA1E59"/>
    <w:rsid w:val="00EA3FBB"/>
    <w:rsid w:val="00F9464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A77"/>
  <w15:docId w15:val="{73E356CA-E664-4C1E-8719-444FF41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60"/>
    <w:pPr>
      <w:widowControl w:val="0"/>
      <w:wordWrap w:val="0"/>
      <w:autoSpaceDE w:val="0"/>
      <w:autoSpaceDN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Polska sp. z o.o.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gr.nowicki</dc:creator>
  <cp:lastModifiedBy>Anita Kadłubiska</cp:lastModifiedBy>
  <cp:revision>2</cp:revision>
  <dcterms:created xsi:type="dcterms:W3CDTF">2021-04-29T10:24:00Z</dcterms:created>
  <dcterms:modified xsi:type="dcterms:W3CDTF">2021-04-29T10:24:00Z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http://sharepoint.sepol.samsung.pl/sites/EBD/Domain repository/Displays Cert/LFD/Draft/QB65HTR_rest_26_09_2018.docx</vt:lpwstr>
  </property>
</Properties>
</file>